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9E22" w14:textId="77777777" w:rsidR="00B022D0" w:rsidRPr="00FC1861" w:rsidRDefault="00B022D0"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 xml:space="preserve">Modernfold Presto ® </w:t>
      </w:r>
      <w:r w:rsidR="00070DF1" w:rsidRPr="00FC1861">
        <w:rPr>
          <w:rFonts w:ascii="Arial" w:eastAsia="Times New Roman" w:hAnsi="Arial" w:cs="Arial"/>
          <w:sz w:val="24"/>
          <w:szCs w:val="24"/>
        </w:rPr>
        <w:t xml:space="preserve">Automation </w:t>
      </w:r>
      <w:r w:rsidRPr="00FC1861">
        <w:rPr>
          <w:rFonts w:ascii="Arial" w:eastAsia="Times New Roman" w:hAnsi="Arial" w:cs="Arial"/>
          <w:sz w:val="24"/>
          <w:szCs w:val="24"/>
        </w:rPr>
        <w:t xml:space="preserve">Package </w:t>
      </w:r>
    </w:p>
    <w:p w14:paraId="3A39664C" w14:textId="77777777" w:rsidR="00B022D0" w:rsidRPr="00FC1861" w:rsidRDefault="00B022D0"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For Acousti-Seal Encore Automated Wall System</w:t>
      </w:r>
    </w:p>
    <w:p w14:paraId="4ADB3A3A" w14:textId="77777777" w:rsidR="008810F5" w:rsidRPr="00FC1861" w:rsidRDefault="008810F5"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10 22 26 (10650)</w:t>
      </w:r>
    </w:p>
    <w:p w14:paraId="57559677" w14:textId="77777777" w:rsidR="008810F5" w:rsidRPr="00FC1861" w:rsidRDefault="008810F5"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 xml:space="preserve">Operable Partitions </w:t>
      </w:r>
    </w:p>
    <w:p w14:paraId="097A3371" w14:textId="77777777" w:rsidR="008810F5" w:rsidRPr="00FC1861" w:rsidRDefault="008810F5" w:rsidP="008810F5">
      <w:pPr>
        <w:spacing w:after="0" w:line="240" w:lineRule="auto"/>
        <w:rPr>
          <w:rFonts w:ascii="Arial" w:eastAsia="Times New Roman" w:hAnsi="Arial" w:cs="Arial"/>
          <w:sz w:val="24"/>
          <w:szCs w:val="24"/>
        </w:rPr>
      </w:pPr>
    </w:p>
    <w:p w14:paraId="30143238" w14:textId="77777777" w:rsidR="008810F5" w:rsidRPr="00FC1861" w:rsidRDefault="008810F5"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SPECIFICATION – SECTION 10 22 26 OPERABLE PARTITIONS</w:t>
      </w:r>
    </w:p>
    <w:p w14:paraId="47164142" w14:textId="77777777" w:rsidR="00221964" w:rsidRPr="00FC1861" w:rsidRDefault="00221964" w:rsidP="008810F5">
      <w:pPr>
        <w:spacing w:after="0" w:line="240" w:lineRule="auto"/>
        <w:rPr>
          <w:rFonts w:ascii="Arial" w:eastAsia="Times New Roman" w:hAnsi="Arial" w:cs="Arial"/>
          <w:sz w:val="24"/>
          <w:szCs w:val="24"/>
        </w:rPr>
      </w:pPr>
    </w:p>
    <w:p w14:paraId="77CCF144" w14:textId="77777777" w:rsidR="00E5755C" w:rsidRPr="00FC1861" w:rsidRDefault="00E5755C" w:rsidP="008810F5">
      <w:pPr>
        <w:spacing w:after="0" w:line="240" w:lineRule="auto"/>
        <w:rPr>
          <w:rFonts w:ascii="Arial" w:eastAsia="Times New Roman" w:hAnsi="Arial" w:cs="Arial"/>
          <w:sz w:val="24"/>
          <w:szCs w:val="24"/>
        </w:rPr>
      </w:pPr>
      <w:r w:rsidRPr="00FC1861">
        <w:rPr>
          <w:rFonts w:ascii="Arial" w:eastAsia="Times New Roman" w:hAnsi="Arial" w:cs="Arial"/>
          <w:sz w:val="24"/>
          <w:szCs w:val="24"/>
        </w:rPr>
        <w:t xml:space="preserve">PART 1 – GENERAL </w:t>
      </w:r>
    </w:p>
    <w:p w14:paraId="0C50C268" w14:textId="77777777" w:rsidR="00D1481D" w:rsidRPr="00FC1861" w:rsidRDefault="00D1481D" w:rsidP="008810F5">
      <w:pPr>
        <w:spacing w:after="0" w:line="240" w:lineRule="auto"/>
        <w:rPr>
          <w:rFonts w:ascii="Arial" w:eastAsia="Times New Roman" w:hAnsi="Arial" w:cs="Arial"/>
          <w:sz w:val="24"/>
          <w:szCs w:val="24"/>
        </w:rPr>
      </w:pPr>
    </w:p>
    <w:p w14:paraId="113EB746" w14:textId="77777777" w:rsidR="00E5755C" w:rsidRPr="00FC1861" w:rsidRDefault="00E5755C" w:rsidP="008810F5">
      <w:pPr>
        <w:spacing w:after="0" w:line="240" w:lineRule="auto"/>
        <w:rPr>
          <w:rFonts w:ascii="Arial" w:eastAsia="Times New Roman" w:hAnsi="Arial" w:cs="Arial"/>
          <w:b/>
          <w:sz w:val="24"/>
          <w:szCs w:val="24"/>
        </w:rPr>
      </w:pPr>
      <w:r w:rsidRPr="00FC1861">
        <w:rPr>
          <w:rFonts w:ascii="Arial" w:eastAsia="Times New Roman" w:hAnsi="Arial" w:cs="Arial"/>
          <w:b/>
          <w:sz w:val="24"/>
          <w:szCs w:val="24"/>
        </w:rPr>
        <w:t xml:space="preserve">1.1 RELATED DOCUMENTS </w:t>
      </w:r>
    </w:p>
    <w:p w14:paraId="2E09A158" w14:textId="77777777" w:rsidR="00B022D0" w:rsidRPr="00FC1861" w:rsidRDefault="00E5755C" w:rsidP="00070DF1">
      <w:pPr>
        <w:pStyle w:val="Pa3"/>
        <w:spacing w:after="60"/>
      </w:pPr>
      <w:r w:rsidRPr="00FC1861">
        <w:rPr>
          <w:rFonts w:ascii="Arial" w:hAnsi="Arial" w:cs="Arial"/>
          <w:color w:val="000000"/>
        </w:rPr>
        <w:t xml:space="preserve">A. Drawings and general provisions of the Contract including General and Supplementary Conditions and Division 01 Specification Sections, apply to this Section. </w:t>
      </w:r>
    </w:p>
    <w:p w14:paraId="427F6730" w14:textId="77777777" w:rsidR="00D1481D" w:rsidRPr="00FC1861" w:rsidRDefault="00D1481D" w:rsidP="00E5755C">
      <w:pPr>
        <w:pStyle w:val="Pa2"/>
        <w:rPr>
          <w:rFonts w:ascii="Arial" w:hAnsi="Arial" w:cs="Arial"/>
          <w:b/>
          <w:bCs/>
          <w:color w:val="000000"/>
        </w:rPr>
      </w:pPr>
    </w:p>
    <w:p w14:paraId="2CA67B73"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1.2 SUMMARY </w:t>
      </w:r>
    </w:p>
    <w:p w14:paraId="09DAAA8C"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This Section includes the following: </w:t>
      </w:r>
    </w:p>
    <w:p w14:paraId="24CD6014" w14:textId="77777777" w:rsidR="00B022D0" w:rsidRPr="00FC1861" w:rsidRDefault="00E5755C" w:rsidP="008810F5">
      <w:pPr>
        <w:pStyle w:val="Pa2"/>
      </w:pPr>
      <w:r w:rsidRPr="00FC1861">
        <w:rPr>
          <w:rFonts w:ascii="Arial" w:hAnsi="Arial" w:cs="Arial"/>
          <w:color w:val="000000"/>
        </w:rPr>
        <w:t xml:space="preserve">1. </w:t>
      </w:r>
      <w:r w:rsidR="00B022D0" w:rsidRPr="00FC1861">
        <w:rPr>
          <w:rFonts w:ascii="Arial" w:eastAsia="Calibri" w:hAnsi="Arial" w:cs="Times New Roman"/>
        </w:rPr>
        <w:t xml:space="preserve">Integrated Touch Pad Operator </w:t>
      </w:r>
      <w:r w:rsidR="00070DF1" w:rsidRPr="00FC1861">
        <w:rPr>
          <w:rFonts w:ascii="Arial" w:eastAsia="Calibri" w:hAnsi="Arial" w:cs="Times New Roman"/>
        </w:rPr>
        <w:t>Control Station</w:t>
      </w:r>
      <w:r w:rsidR="00262EE2" w:rsidRPr="00FC1861">
        <w:rPr>
          <w:rFonts w:ascii="Arial" w:eastAsia="Calibri" w:hAnsi="Arial" w:cs="Times New Roman"/>
        </w:rPr>
        <w:t>, Wireless Safety Leading Edge, Safety Mats, and PIR/Microwave Detection</w:t>
      </w:r>
      <w:r w:rsidR="00221964" w:rsidRPr="00FC1861">
        <w:rPr>
          <w:rFonts w:ascii="Arial" w:eastAsia="Calibri" w:hAnsi="Arial" w:cs="Times New Roman"/>
        </w:rPr>
        <w:t xml:space="preserve"> Device</w:t>
      </w:r>
      <w:r w:rsidRPr="00FC1861">
        <w:rPr>
          <w:rFonts w:ascii="Arial" w:hAnsi="Arial" w:cs="Arial"/>
          <w:color w:val="000000"/>
        </w:rPr>
        <w:t xml:space="preserve">. </w:t>
      </w:r>
    </w:p>
    <w:p w14:paraId="75EBA0FA"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B. Related Sections include the following: </w:t>
      </w:r>
    </w:p>
    <w:p w14:paraId="6B8B7C1F" w14:textId="77777777" w:rsidR="00B022D0" w:rsidRPr="00FC1861" w:rsidRDefault="00E5755C" w:rsidP="008810F5">
      <w:pPr>
        <w:pStyle w:val="Pa3"/>
        <w:spacing w:after="60"/>
        <w:rPr>
          <w:rFonts w:ascii="Arial" w:eastAsia="Calibri" w:hAnsi="Arial" w:cs="Times New Roman"/>
        </w:rPr>
      </w:pPr>
      <w:r w:rsidRPr="00FC1861">
        <w:rPr>
          <w:rFonts w:ascii="Arial" w:hAnsi="Arial" w:cs="Arial"/>
          <w:color w:val="000000"/>
        </w:rPr>
        <w:t xml:space="preserve">1. </w:t>
      </w:r>
      <w:r w:rsidR="00B022D0" w:rsidRPr="00FC1861">
        <w:rPr>
          <w:rFonts w:ascii="Arial" w:eastAsia="Calibri" w:hAnsi="Arial" w:cs="Times New Roman"/>
        </w:rPr>
        <w:t>Division 26 Sections for electrical wiring.</w:t>
      </w:r>
    </w:p>
    <w:p w14:paraId="6125A147" w14:textId="77777777" w:rsidR="00D1481D" w:rsidRPr="00FC1861" w:rsidRDefault="00D1481D" w:rsidP="00B022D0">
      <w:pPr>
        <w:pStyle w:val="Pa3"/>
        <w:spacing w:after="60"/>
        <w:rPr>
          <w:rFonts w:ascii="Arial" w:hAnsi="Arial" w:cs="Arial"/>
          <w:b/>
          <w:bCs/>
          <w:color w:val="000000"/>
        </w:rPr>
      </w:pPr>
    </w:p>
    <w:p w14:paraId="7BA90FE9" w14:textId="77777777" w:rsidR="00E5755C" w:rsidRPr="00FC1861" w:rsidRDefault="00E5755C" w:rsidP="00B022D0">
      <w:pPr>
        <w:pStyle w:val="Pa3"/>
        <w:spacing w:after="60"/>
        <w:rPr>
          <w:rFonts w:ascii="Arial" w:hAnsi="Arial" w:cs="Arial"/>
          <w:color w:val="000000"/>
        </w:rPr>
      </w:pPr>
      <w:r w:rsidRPr="00FC1861">
        <w:rPr>
          <w:rFonts w:ascii="Arial" w:hAnsi="Arial" w:cs="Arial"/>
          <w:b/>
          <w:bCs/>
          <w:color w:val="000000"/>
        </w:rPr>
        <w:t xml:space="preserve">1.3 QUALITY ASSURANCE </w:t>
      </w:r>
    </w:p>
    <w:p w14:paraId="1FD445CC"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Installer Qualifications: Installer must be certified by the </w:t>
      </w:r>
      <w:r w:rsidR="00221964" w:rsidRPr="00FC1861">
        <w:rPr>
          <w:rFonts w:ascii="Arial" w:hAnsi="Arial" w:cs="Arial"/>
          <w:color w:val="000000"/>
        </w:rPr>
        <w:t>automated wall</w:t>
      </w:r>
      <w:r w:rsidRPr="00FC1861">
        <w:rPr>
          <w:rFonts w:ascii="Arial" w:hAnsi="Arial" w:cs="Arial"/>
          <w:color w:val="000000"/>
        </w:rPr>
        <w:t xml:space="preserve"> manufacturer as qualified to install the manufacturer’s </w:t>
      </w:r>
      <w:r w:rsidR="00262EE2" w:rsidRPr="00FC1861">
        <w:rPr>
          <w:rFonts w:ascii="Arial" w:eastAsia="Calibri" w:hAnsi="Arial" w:cs="Times New Roman"/>
        </w:rPr>
        <w:t xml:space="preserve">partition and control systems </w:t>
      </w:r>
      <w:r w:rsidRPr="00FC1861">
        <w:rPr>
          <w:rFonts w:ascii="Arial" w:hAnsi="Arial" w:cs="Arial"/>
          <w:color w:val="000000"/>
        </w:rPr>
        <w:t xml:space="preserve">or work similar in material, design, and extent to that indicated for this Project. </w:t>
      </w:r>
    </w:p>
    <w:p w14:paraId="2D86692B" w14:textId="39FE1C99" w:rsidR="00262EE2" w:rsidRPr="00FC1861" w:rsidRDefault="00E5755C" w:rsidP="00070DF1">
      <w:pPr>
        <w:pStyle w:val="Pa2"/>
        <w:rPr>
          <w:rFonts w:ascii="Arial" w:hAnsi="Arial" w:cs="Arial"/>
          <w:color w:val="000000"/>
        </w:rPr>
      </w:pPr>
      <w:r w:rsidRPr="00FC1861">
        <w:rPr>
          <w:rFonts w:ascii="Arial" w:hAnsi="Arial" w:cs="Arial"/>
          <w:color w:val="000000"/>
        </w:rPr>
        <w:t xml:space="preserve">B. Preparation of the opening shall conform to the criteria set forth per ASTM E557 </w:t>
      </w:r>
      <w:r w:rsidRPr="00FC1861">
        <w:rPr>
          <w:rFonts w:ascii="Arial" w:hAnsi="Arial" w:cs="Arial"/>
          <w:i/>
          <w:iCs/>
          <w:color w:val="000000"/>
        </w:rPr>
        <w:t>Standard Guide for the Installation of Operable Partitions</w:t>
      </w:r>
      <w:r w:rsidRPr="00FC1861">
        <w:rPr>
          <w:rFonts w:ascii="Arial" w:hAnsi="Arial" w:cs="Arial"/>
          <w:color w:val="000000"/>
        </w:rPr>
        <w:t xml:space="preserve">. </w:t>
      </w:r>
    </w:p>
    <w:p w14:paraId="649BFA03" w14:textId="6127E06D" w:rsidR="00626401" w:rsidRPr="00FC1861" w:rsidRDefault="00626401" w:rsidP="00626401">
      <w:pPr>
        <w:pStyle w:val="Pa2"/>
        <w:rPr>
          <w:rFonts w:ascii="Arial" w:hAnsi="Arial" w:cs="Arial"/>
          <w:color w:val="000000"/>
        </w:rPr>
      </w:pPr>
      <w:r w:rsidRPr="00FC1861">
        <w:rPr>
          <w:rFonts w:ascii="Arial" w:hAnsi="Arial" w:cs="Arial"/>
          <w:color w:val="000000"/>
        </w:rPr>
        <w:t>C. The safety system must be manufactured by a certified ISO-9001-2008 company or an equivalent quality control system.</w:t>
      </w:r>
    </w:p>
    <w:p w14:paraId="187D6A18" w14:textId="77777777" w:rsidR="00D1481D" w:rsidRPr="00FC1861" w:rsidRDefault="00D1481D" w:rsidP="00E5755C">
      <w:pPr>
        <w:pStyle w:val="Pa2"/>
        <w:rPr>
          <w:rFonts w:ascii="Arial" w:hAnsi="Arial" w:cs="Arial"/>
          <w:b/>
          <w:bCs/>
          <w:color w:val="000000"/>
        </w:rPr>
      </w:pPr>
    </w:p>
    <w:p w14:paraId="1E5BDB89"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1.4 SUBMITTALS </w:t>
      </w:r>
    </w:p>
    <w:p w14:paraId="4501CED1"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Product Data: Material descriptions, construction details, and installation details for the </w:t>
      </w:r>
      <w:r w:rsidR="00262EE2" w:rsidRPr="00FC1861">
        <w:rPr>
          <w:rFonts w:ascii="Arial" w:hAnsi="Arial" w:cs="Arial"/>
          <w:color w:val="000000"/>
        </w:rPr>
        <w:t>operator control station</w:t>
      </w:r>
      <w:r w:rsidRPr="00FC1861">
        <w:rPr>
          <w:rFonts w:ascii="Arial" w:hAnsi="Arial" w:cs="Arial"/>
          <w:color w:val="000000"/>
        </w:rPr>
        <w:t xml:space="preserve">, components, and accessory specified. </w:t>
      </w:r>
    </w:p>
    <w:p w14:paraId="7167FCAB" w14:textId="77777777" w:rsidR="00E5755C" w:rsidRPr="00FC1861" w:rsidRDefault="00E5755C" w:rsidP="00E5755C">
      <w:pPr>
        <w:pStyle w:val="Pa3"/>
        <w:spacing w:after="60"/>
        <w:rPr>
          <w:rFonts w:ascii="Arial" w:hAnsi="Arial" w:cs="Arial"/>
          <w:color w:val="000000"/>
        </w:rPr>
      </w:pPr>
      <w:r w:rsidRPr="00FC1861">
        <w:rPr>
          <w:rFonts w:ascii="Arial" w:hAnsi="Arial" w:cs="Arial"/>
          <w:color w:val="000000"/>
        </w:rPr>
        <w:t xml:space="preserve">B. Shop Drawings: Show location and extent of </w:t>
      </w:r>
      <w:r w:rsidR="00262EE2" w:rsidRPr="00FC1861">
        <w:rPr>
          <w:rFonts w:ascii="Arial" w:hAnsi="Arial" w:cs="Arial"/>
          <w:color w:val="000000"/>
        </w:rPr>
        <w:t>the operator control station</w:t>
      </w:r>
      <w:r w:rsidRPr="00FC1861">
        <w:rPr>
          <w:rFonts w:ascii="Arial" w:hAnsi="Arial" w:cs="Arial"/>
          <w:color w:val="000000"/>
        </w:rPr>
        <w:t>. Include plans, elevations, details</w:t>
      </w:r>
      <w:r w:rsidR="00262EE2" w:rsidRPr="00FC1861">
        <w:rPr>
          <w:rFonts w:ascii="Arial" w:hAnsi="Arial" w:cs="Arial"/>
          <w:color w:val="000000"/>
        </w:rPr>
        <w:t>, and wiring diagrams</w:t>
      </w:r>
      <w:r w:rsidRPr="00FC1861">
        <w:rPr>
          <w:rFonts w:ascii="Arial" w:hAnsi="Arial" w:cs="Arial"/>
          <w:color w:val="000000"/>
        </w:rPr>
        <w:t xml:space="preserve">. Indicate dimensions, conditions at openings, and at storage areas. Indicate location and installation requirements for </w:t>
      </w:r>
      <w:r w:rsidR="00262EE2" w:rsidRPr="00FC1861">
        <w:rPr>
          <w:rFonts w:ascii="Arial" w:hAnsi="Arial" w:cs="Arial"/>
          <w:color w:val="000000"/>
        </w:rPr>
        <w:t>operator control station and integrated components.</w:t>
      </w:r>
      <w:r w:rsidRPr="00FC1861">
        <w:rPr>
          <w:rFonts w:ascii="Arial" w:hAnsi="Arial" w:cs="Arial"/>
          <w:color w:val="000000"/>
        </w:rPr>
        <w:t xml:space="preserve"> </w:t>
      </w:r>
    </w:p>
    <w:p w14:paraId="3D5516AB" w14:textId="77777777" w:rsidR="00D1481D" w:rsidRPr="00FC1861" w:rsidRDefault="00D1481D" w:rsidP="00E5755C">
      <w:pPr>
        <w:pStyle w:val="Pa2"/>
        <w:rPr>
          <w:rFonts w:ascii="Arial" w:hAnsi="Arial" w:cs="Arial"/>
          <w:b/>
          <w:bCs/>
          <w:color w:val="000000"/>
        </w:rPr>
      </w:pPr>
    </w:p>
    <w:p w14:paraId="0453835A"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1.5 DELIVERY, STORAGE, AND HANDLING </w:t>
      </w:r>
    </w:p>
    <w:p w14:paraId="12E2D662" w14:textId="77777777" w:rsidR="00E5755C" w:rsidRPr="00FC1861" w:rsidRDefault="00E5755C" w:rsidP="00E5755C">
      <w:pPr>
        <w:pStyle w:val="Pa3"/>
        <w:spacing w:after="60"/>
        <w:rPr>
          <w:rFonts w:ascii="Arial" w:hAnsi="Arial" w:cs="Arial"/>
          <w:color w:val="000000"/>
        </w:rPr>
      </w:pPr>
      <w:r w:rsidRPr="00FC1861">
        <w:rPr>
          <w:rFonts w:ascii="Arial" w:hAnsi="Arial" w:cs="Arial"/>
          <w:color w:val="000000"/>
        </w:rPr>
        <w:t xml:space="preserve">A. Protect </w:t>
      </w:r>
      <w:r w:rsidR="00221964" w:rsidRPr="00FC1861">
        <w:rPr>
          <w:rFonts w:ascii="Arial" w:hAnsi="Arial" w:cs="Arial"/>
          <w:color w:val="000000"/>
        </w:rPr>
        <w:t>o</w:t>
      </w:r>
      <w:r w:rsidR="009F7DEA" w:rsidRPr="00FC1861">
        <w:rPr>
          <w:rFonts w:ascii="Arial" w:hAnsi="Arial" w:cs="Arial"/>
          <w:color w:val="000000"/>
        </w:rPr>
        <w:t xml:space="preserve">perator </w:t>
      </w:r>
      <w:r w:rsidR="00221964" w:rsidRPr="00FC1861">
        <w:rPr>
          <w:rFonts w:ascii="Arial" w:hAnsi="Arial" w:cs="Arial"/>
          <w:color w:val="000000"/>
        </w:rPr>
        <w:t>c</w:t>
      </w:r>
      <w:r w:rsidR="009F7DEA" w:rsidRPr="00FC1861">
        <w:rPr>
          <w:rFonts w:ascii="Arial" w:hAnsi="Arial" w:cs="Arial"/>
          <w:color w:val="000000"/>
        </w:rPr>
        <w:t xml:space="preserve">ontrol </w:t>
      </w:r>
      <w:r w:rsidR="00221964" w:rsidRPr="00FC1861">
        <w:rPr>
          <w:rFonts w:ascii="Arial" w:hAnsi="Arial" w:cs="Arial"/>
          <w:color w:val="000000"/>
        </w:rPr>
        <w:t>s</w:t>
      </w:r>
      <w:r w:rsidR="009F7DEA" w:rsidRPr="00FC1861">
        <w:rPr>
          <w:rFonts w:ascii="Arial" w:hAnsi="Arial" w:cs="Arial"/>
          <w:color w:val="000000"/>
        </w:rPr>
        <w:t xml:space="preserve">tation </w:t>
      </w:r>
      <w:r w:rsidRPr="00FC1861">
        <w:rPr>
          <w:rFonts w:ascii="Arial" w:hAnsi="Arial" w:cs="Arial"/>
          <w:color w:val="000000"/>
        </w:rPr>
        <w:t xml:space="preserve">during delivery, storage, and handling to comply with manufacturer’s direction and as required to prevent damage. </w:t>
      </w:r>
    </w:p>
    <w:p w14:paraId="23473A68" w14:textId="77777777" w:rsidR="00D1481D" w:rsidRPr="00FC1861" w:rsidRDefault="00D1481D" w:rsidP="00E5755C">
      <w:pPr>
        <w:pStyle w:val="Pa2"/>
        <w:rPr>
          <w:rFonts w:ascii="Arial" w:hAnsi="Arial" w:cs="Arial"/>
          <w:b/>
          <w:bCs/>
          <w:color w:val="000000"/>
        </w:rPr>
      </w:pPr>
    </w:p>
    <w:p w14:paraId="7E986239"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1.6 WARRANTY </w:t>
      </w:r>
    </w:p>
    <w:p w14:paraId="36FD189F"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Provide written warranty by manufacturer of </w:t>
      </w:r>
      <w:r w:rsidR="00221964" w:rsidRPr="00FC1861">
        <w:rPr>
          <w:rFonts w:ascii="Arial" w:hAnsi="Arial" w:cs="Arial"/>
          <w:color w:val="000000"/>
        </w:rPr>
        <w:t>o</w:t>
      </w:r>
      <w:r w:rsidR="009F7DEA" w:rsidRPr="00FC1861">
        <w:rPr>
          <w:rFonts w:ascii="Arial" w:hAnsi="Arial" w:cs="Arial"/>
          <w:color w:val="000000"/>
        </w:rPr>
        <w:t xml:space="preserve">perator </w:t>
      </w:r>
      <w:r w:rsidR="00221964" w:rsidRPr="00FC1861">
        <w:rPr>
          <w:rFonts w:ascii="Arial" w:hAnsi="Arial" w:cs="Arial"/>
          <w:color w:val="000000"/>
        </w:rPr>
        <w:t>c</w:t>
      </w:r>
      <w:r w:rsidR="009F7DEA" w:rsidRPr="00FC1861">
        <w:rPr>
          <w:rFonts w:ascii="Arial" w:hAnsi="Arial" w:cs="Arial"/>
          <w:color w:val="000000"/>
        </w:rPr>
        <w:t xml:space="preserve">ontrol </w:t>
      </w:r>
      <w:r w:rsidR="00221964" w:rsidRPr="00FC1861">
        <w:rPr>
          <w:rFonts w:ascii="Arial" w:hAnsi="Arial" w:cs="Arial"/>
          <w:color w:val="000000"/>
        </w:rPr>
        <w:t>s</w:t>
      </w:r>
      <w:r w:rsidR="009F7DEA" w:rsidRPr="00FC1861">
        <w:rPr>
          <w:rFonts w:ascii="Arial" w:hAnsi="Arial" w:cs="Arial"/>
          <w:color w:val="000000"/>
        </w:rPr>
        <w:t>tation</w:t>
      </w:r>
      <w:r w:rsidR="00221964" w:rsidRPr="00FC1861">
        <w:rPr>
          <w:rFonts w:ascii="Arial" w:hAnsi="Arial" w:cs="Arial"/>
          <w:color w:val="000000"/>
        </w:rPr>
        <w:t xml:space="preserve"> and components</w:t>
      </w:r>
      <w:r w:rsidR="009F7DEA" w:rsidRPr="00FC1861">
        <w:rPr>
          <w:rFonts w:ascii="Arial" w:hAnsi="Arial" w:cs="Arial"/>
          <w:color w:val="000000"/>
        </w:rPr>
        <w:t xml:space="preserve"> </w:t>
      </w:r>
      <w:r w:rsidRPr="00FC1861">
        <w:rPr>
          <w:rFonts w:ascii="Arial" w:hAnsi="Arial" w:cs="Arial"/>
          <w:color w:val="000000"/>
        </w:rPr>
        <w:t xml:space="preserve">agreeing to repair or replace any components with manufacturing defects. </w:t>
      </w:r>
    </w:p>
    <w:p w14:paraId="26A6659A" w14:textId="77777777" w:rsidR="00E5755C" w:rsidRPr="00FC1861" w:rsidRDefault="00E5755C" w:rsidP="00E5755C">
      <w:pPr>
        <w:pStyle w:val="Pa4"/>
        <w:spacing w:after="140"/>
        <w:rPr>
          <w:rFonts w:ascii="Arial" w:hAnsi="Arial" w:cs="Arial"/>
          <w:color w:val="000000"/>
        </w:rPr>
      </w:pPr>
      <w:r w:rsidRPr="00FC1861">
        <w:rPr>
          <w:rFonts w:ascii="Arial" w:hAnsi="Arial" w:cs="Arial"/>
          <w:color w:val="000000"/>
        </w:rPr>
        <w:t>B. Warranty period: T</w:t>
      </w:r>
      <w:r w:rsidR="001F4342" w:rsidRPr="00FC1861">
        <w:rPr>
          <w:rFonts w:ascii="Arial" w:hAnsi="Arial" w:cs="Arial"/>
          <w:color w:val="000000"/>
        </w:rPr>
        <w:t>hree (3)</w:t>
      </w:r>
      <w:r w:rsidRPr="00FC1861">
        <w:rPr>
          <w:rFonts w:ascii="Arial" w:hAnsi="Arial" w:cs="Arial"/>
          <w:color w:val="000000"/>
        </w:rPr>
        <w:t xml:space="preserve"> years. </w:t>
      </w:r>
    </w:p>
    <w:p w14:paraId="664A91C9" w14:textId="77777777" w:rsidR="008810F5" w:rsidRPr="00FC1861" w:rsidRDefault="008810F5" w:rsidP="00E5755C">
      <w:pPr>
        <w:pStyle w:val="Pa3"/>
        <w:spacing w:after="60"/>
        <w:rPr>
          <w:rFonts w:ascii="Arial" w:hAnsi="Arial" w:cs="Arial"/>
          <w:color w:val="000000"/>
        </w:rPr>
      </w:pPr>
    </w:p>
    <w:p w14:paraId="576304C9" w14:textId="11A5D318" w:rsidR="00E5755C" w:rsidRPr="00FC1861" w:rsidRDefault="00E5755C" w:rsidP="00E5755C">
      <w:pPr>
        <w:pStyle w:val="Pa3"/>
        <w:spacing w:after="60"/>
        <w:rPr>
          <w:rFonts w:ascii="Arial" w:hAnsi="Arial" w:cs="Arial"/>
          <w:color w:val="000000"/>
        </w:rPr>
      </w:pPr>
      <w:r w:rsidRPr="00FC1861">
        <w:rPr>
          <w:rFonts w:ascii="Arial" w:hAnsi="Arial" w:cs="Arial"/>
          <w:color w:val="000000"/>
        </w:rPr>
        <w:t xml:space="preserve">PART 2 – PRODUCTS </w:t>
      </w:r>
    </w:p>
    <w:p w14:paraId="0CBB879D" w14:textId="77777777" w:rsidR="00604E73" w:rsidRPr="00FC1861" w:rsidRDefault="00604E73" w:rsidP="00E5755C">
      <w:pPr>
        <w:pStyle w:val="Pa2"/>
        <w:rPr>
          <w:rFonts w:ascii="Arial" w:hAnsi="Arial" w:cs="Arial"/>
          <w:b/>
          <w:bCs/>
          <w:color w:val="000000"/>
        </w:rPr>
      </w:pPr>
    </w:p>
    <w:p w14:paraId="114E376D"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2.1 MANUFACTURERS, PRODUCTS, AND OPERATION </w:t>
      </w:r>
    </w:p>
    <w:p w14:paraId="00B11C94"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Manufacturers: Subject to compliance with requirements, provide product by the following: </w:t>
      </w:r>
    </w:p>
    <w:p w14:paraId="25A21449" w14:textId="77777777" w:rsidR="00E5755C" w:rsidRPr="00FC1861" w:rsidRDefault="00E5755C" w:rsidP="008810F5">
      <w:pPr>
        <w:pStyle w:val="Pa3"/>
        <w:spacing w:after="60"/>
        <w:rPr>
          <w:rFonts w:ascii="Arial" w:hAnsi="Arial" w:cs="Arial"/>
          <w:color w:val="000000"/>
        </w:rPr>
      </w:pPr>
      <w:r w:rsidRPr="00FC1861">
        <w:rPr>
          <w:rFonts w:ascii="Arial" w:hAnsi="Arial" w:cs="Arial"/>
          <w:color w:val="000000"/>
        </w:rPr>
        <w:t>1</w:t>
      </w:r>
      <w:r w:rsidR="00D1481D" w:rsidRPr="00FC1861">
        <w:rPr>
          <w:rFonts w:ascii="Arial" w:hAnsi="Arial" w:cs="Arial"/>
          <w:color w:val="000000"/>
        </w:rPr>
        <w:t>.</w:t>
      </w:r>
      <w:r w:rsidR="009F7DEA" w:rsidRPr="00FC1861">
        <w:rPr>
          <w:rFonts w:ascii="Arial" w:hAnsi="Arial" w:cs="Arial"/>
          <w:color w:val="000000"/>
        </w:rPr>
        <w:t xml:space="preserve"> Modernfold Presto ® </w:t>
      </w:r>
      <w:r w:rsidR="00221964" w:rsidRPr="00FC1861">
        <w:rPr>
          <w:rFonts w:ascii="Arial" w:hAnsi="Arial" w:cs="Arial"/>
          <w:color w:val="000000"/>
        </w:rPr>
        <w:t xml:space="preserve">Automation </w:t>
      </w:r>
      <w:r w:rsidR="009F7DEA" w:rsidRPr="00FC1861">
        <w:rPr>
          <w:rFonts w:ascii="Arial" w:hAnsi="Arial" w:cs="Arial"/>
          <w:color w:val="000000"/>
        </w:rPr>
        <w:t xml:space="preserve">Package </w:t>
      </w:r>
      <w:r w:rsidR="00221964" w:rsidRPr="00FC1861">
        <w:rPr>
          <w:rFonts w:ascii="Arial" w:hAnsi="Arial" w:cs="Arial"/>
          <w:color w:val="000000"/>
        </w:rPr>
        <w:t xml:space="preserve">with </w:t>
      </w:r>
      <w:r w:rsidR="009F7DEA" w:rsidRPr="00FC1861">
        <w:rPr>
          <w:rFonts w:ascii="Arial" w:hAnsi="Arial" w:cs="Arial"/>
          <w:color w:val="000000"/>
        </w:rPr>
        <w:t>Touch Screen Operator Control Station by</w:t>
      </w:r>
      <w:r w:rsidRPr="00FC1861">
        <w:rPr>
          <w:rFonts w:ascii="Arial" w:hAnsi="Arial" w:cs="Arial"/>
          <w:color w:val="000000"/>
        </w:rPr>
        <w:t xml:space="preserve"> Modernfold, Inc. </w:t>
      </w:r>
    </w:p>
    <w:p w14:paraId="55F1090A" w14:textId="77777777" w:rsidR="00D1481D" w:rsidRPr="00FC1861" w:rsidRDefault="00D1481D" w:rsidP="00E5755C">
      <w:pPr>
        <w:pStyle w:val="Pa2"/>
        <w:rPr>
          <w:rFonts w:ascii="Arial" w:hAnsi="Arial" w:cs="Arial"/>
          <w:b/>
          <w:bCs/>
          <w:color w:val="000000"/>
        </w:rPr>
      </w:pPr>
    </w:p>
    <w:p w14:paraId="1AF4A5C8" w14:textId="77777777" w:rsidR="00E5755C" w:rsidRPr="00FC1861" w:rsidRDefault="00E5755C" w:rsidP="00E5755C">
      <w:pPr>
        <w:pStyle w:val="Pa2"/>
        <w:rPr>
          <w:rFonts w:ascii="Arial" w:hAnsi="Arial" w:cs="Arial"/>
          <w:color w:val="000000"/>
        </w:rPr>
      </w:pPr>
      <w:r w:rsidRPr="00FC1861">
        <w:rPr>
          <w:rFonts w:ascii="Arial" w:hAnsi="Arial" w:cs="Arial"/>
          <w:b/>
          <w:bCs/>
          <w:color w:val="000000"/>
        </w:rPr>
        <w:t xml:space="preserve">2.2 MATERIALS </w:t>
      </w:r>
    </w:p>
    <w:p w14:paraId="36889D0F" w14:textId="77777777" w:rsidR="00E5755C" w:rsidRPr="00FC1861" w:rsidRDefault="00E5755C" w:rsidP="00E5755C">
      <w:pPr>
        <w:pStyle w:val="Pa2"/>
        <w:rPr>
          <w:rFonts w:ascii="Arial" w:hAnsi="Arial" w:cs="Arial"/>
          <w:color w:val="000000"/>
        </w:rPr>
      </w:pPr>
      <w:r w:rsidRPr="00FC1861">
        <w:rPr>
          <w:rFonts w:ascii="Arial" w:hAnsi="Arial" w:cs="Arial"/>
          <w:color w:val="000000"/>
        </w:rPr>
        <w:t xml:space="preserve">A. Components </w:t>
      </w:r>
    </w:p>
    <w:p w14:paraId="31FE1327" w14:textId="77777777" w:rsidR="009F7DEA" w:rsidRPr="00FC1861" w:rsidRDefault="009F7DEA" w:rsidP="008810F5">
      <w:pPr>
        <w:spacing w:after="0" w:line="240" w:lineRule="auto"/>
        <w:rPr>
          <w:rFonts w:ascii="Arial" w:eastAsia="Calibri" w:hAnsi="Arial" w:cs="Times New Roman"/>
          <w:sz w:val="24"/>
        </w:rPr>
      </w:pPr>
      <w:r w:rsidRPr="00FC1861">
        <w:rPr>
          <w:rFonts w:ascii="Arial" w:eastAsia="Calibri" w:hAnsi="Arial" w:cs="Times New Roman"/>
          <w:sz w:val="24"/>
        </w:rPr>
        <w:t>1.</w:t>
      </w:r>
      <w:r w:rsidR="00D1481D" w:rsidRPr="00FC1861">
        <w:rPr>
          <w:rFonts w:ascii="Arial" w:eastAsia="Calibri" w:hAnsi="Arial" w:cs="Times New Roman"/>
          <w:sz w:val="24"/>
        </w:rPr>
        <w:t xml:space="preserve"> </w:t>
      </w:r>
      <w:r w:rsidR="00221964" w:rsidRPr="00FC1861">
        <w:rPr>
          <w:rFonts w:ascii="Arial" w:eastAsia="Calibri" w:hAnsi="Arial" w:cs="Times New Roman"/>
          <w:sz w:val="24"/>
        </w:rPr>
        <w:t xml:space="preserve">Integrated Touch Screen </w:t>
      </w:r>
      <w:r w:rsidRPr="00FC1861">
        <w:rPr>
          <w:rFonts w:ascii="Arial" w:eastAsia="Calibri" w:hAnsi="Arial" w:cs="Times New Roman"/>
          <w:sz w:val="24"/>
        </w:rPr>
        <w:t xml:space="preserve">Operator Control Station </w:t>
      </w:r>
      <w:r w:rsidR="00221964" w:rsidRPr="00FC1861">
        <w:rPr>
          <w:rFonts w:ascii="Arial" w:eastAsia="Calibri" w:hAnsi="Arial" w:cs="Times New Roman"/>
          <w:sz w:val="24"/>
        </w:rPr>
        <w:t xml:space="preserve">(OCS) </w:t>
      </w:r>
      <w:r w:rsidRPr="00FC1861">
        <w:rPr>
          <w:rFonts w:ascii="Arial" w:eastAsia="Calibri" w:hAnsi="Arial" w:cs="Times New Roman"/>
          <w:sz w:val="24"/>
        </w:rPr>
        <w:t>located at one end of the partition. Programmable OCS shall be activated by Touch Screen and shall control all integrated safety system components including Motor Unit, Wireless Safety nose, PIR obstruction detection, and stack area Safety Mats. OCS shall be internet and or USB update capable. Non-programmable key stations are not acceptable.</w:t>
      </w:r>
    </w:p>
    <w:p w14:paraId="7B319CAD" w14:textId="77777777" w:rsidR="009F7DEA" w:rsidRPr="00FC1861" w:rsidRDefault="008F5EA1" w:rsidP="008810F5">
      <w:pPr>
        <w:spacing w:after="0" w:line="240" w:lineRule="auto"/>
        <w:rPr>
          <w:rFonts w:ascii="Arial" w:eastAsia="Calibri" w:hAnsi="Arial" w:cs="Times New Roman"/>
          <w:sz w:val="24"/>
        </w:rPr>
      </w:pPr>
      <w:r w:rsidRPr="00FC1861">
        <w:rPr>
          <w:rFonts w:ascii="Arial" w:eastAsia="Calibri" w:hAnsi="Arial" w:cs="Times New Roman"/>
          <w:sz w:val="24"/>
        </w:rPr>
        <w:t>2.</w:t>
      </w:r>
      <w:r w:rsidR="009F7DEA" w:rsidRPr="00FC1861">
        <w:rPr>
          <w:rFonts w:ascii="Arial" w:eastAsia="Calibri" w:hAnsi="Arial" w:cs="Times New Roman"/>
          <w:sz w:val="24"/>
        </w:rPr>
        <w:t xml:space="preserve"> Wireless Safety Nose</w:t>
      </w:r>
      <w:r w:rsidRPr="00FC1861">
        <w:rPr>
          <w:rFonts w:ascii="Arial" w:eastAsia="Calibri" w:hAnsi="Arial" w:cs="Times New Roman"/>
          <w:sz w:val="24"/>
        </w:rPr>
        <w:t xml:space="preserve"> – </w:t>
      </w:r>
      <w:r w:rsidR="009F7DEA" w:rsidRPr="00FC1861">
        <w:rPr>
          <w:rFonts w:ascii="Arial" w:eastAsia="Calibri" w:hAnsi="Arial" w:cs="Times New Roman"/>
          <w:sz w:val="24"/>
        </w:rPr>
        <w:t xml:space="preserve">High sensitivity pressure leading edge requiring no more than 2.2 lb. of pressure to stop partition movement in case of obstruction. Lead sensors requiring hard wiring through partition system or requiring more than 2.2 lb. of pressure for activation are not acceptable. Sensing edge to be housed in fluid resistant housing and set in snap in channel for easy maintenance and be provided with 4-lead fail-safe wiring. </w:t>
      </w:r>
    </w:p>
    <w:p w14:paraId="39548D10" w14:textId="77777777" w:rsidR="009F7DEA" w:rsidRPr="00FC1861" w:rsidRDefault="009F7DEA" w:rsidP="008810F5">
      <w:pPr>
        <w:spacing w:after="0" w:line="240" w:lineRule="auto"/>
        <w:rPr>
          <w:rFonts w:ascii="Arial" w:eastAsia="Calibri" w:hAnsi="Arial" w:cs="Times New Roman"/>
          <w:sz w:val="24"/>
        </w:rPr>
      </w:pPr>
      <w:r w:rsidRPr="00FC1861">
        <w:rPr>
          <w:rFonts w:ascii="Arial" w:eastAsia="Calibri" w:hAnsi="Arial" w:cs="Times New Roman"/>
          <w:sz w:val="24"/>
        </w:rPr>
        <w:t>3. Safety Mats</w:t>
      </w:r>
      <w:r w:rsidR="008F5EA1" w:rsidRPr="00FC1861">
        <w:rPr>
          <w:rFonts w:ascii="Arial" w:eastAsia="Calibri" w:hAnsi="Arial" w:cs="Times New Roman"/>
          <w:sz w:val="24"/>
        </w:rPr>
        <w:t xml:space="preserve"> – L</w:t>
      </w:r>
      <w:r w:rsidRPr="00FC1861">
        <w:rPr>
          <w:rFonts w:ascii="Arial" w:eastAsia="Calibri" w:hAnsi="Arial" w:cs="Times New Roman"/>
          <w:sz w:val="24"/>
        </w:rPr>
        <w:t xml:space="preserve">ocated at panel storage area. Personnel sensing switch mat shall activate with the presence of a minimum 22 lb. obstruction in the stack area and prevent panels from stacking until the personnel/obstruction is removed. Mats shall be provided with 4-lead fail-safe wiring. </w:t>
      </w:r>
    </w:p>
    <w:p w14:paraId="7BB46E29" w14:textId="77777777" w:rsidR="009F7DEA" w:rsidRPr="00FC1861" w:rsidRDefault="009F7DEA" w:rsidP="008810F5">
      <w:pPr>
        <w:spacing w:after="0" w:line="240" w:lineRule="auto"/>
        <w:rPr>
          <w:rFonts w:ascii="Arial" w:eastAsia="Calibri" w:hAnsi="Arial" w:cs="Times New Roman"/>
          <w:sz w:val="24"/>
        </w:rPr>
      </w:pPr>
      <w:r w:rsidRPr="00FC1861">
        <w:rPr>
          <w:rFonts w:ascii="Arial" w:eastAsia="Calibri" w:hAnsi="Arial" w:cs="Times New Roman"/>
          <w:sz w:val="24"/>
        </w:rPr>
        <w:t>4. PIR/Microwave Detector</w:t>
      </w:r>
      <w:r w:rsidR="008F5EA1" w:rsidRPr="00FC1861">
        <w:rPr>
          <w:rFonts w:ascii="Arial" w:eastAsia="Calibri" w:hAnsi="Arial" w:cs="Times New Roman"/>
          <w:sz w:val="24"/>
        </w:rPr>
        <w:t xml:space="preserve"> – W</w:t>
      </w:r>
      <w:r w:rsidRPr="00FC1861">
        <w:rPr>
          <w:rFonts w:ascii="Arial" w:eastAsia="Calibri" w:hAnsi="Arial" w:cs="Times New Roman"/>
          <w:sz w:val="24"/>
        </w:rPr>
        <w:t>all or ceiling mounted motion sensors covering the travel area of the automated partition shall automatically stop the movement of the panels in the presence of unauthorized movement or obstruction. Detector can detect motion in an area up to 300 ft. (91M) long by 7.5 ft. (2.3M) wide and 10 ft. (3M) high, and be equipped with anti-masking protection.</w:t>
      </w:r>
    </w:p>
    <w:p w14:paraId="53F30272" w14:textId="77777777" w:rsidR="009F7DEA" w:rsidRPr="00FC1861" w:rsidRDefault="009F7DEA" w:rsidP="009F7DEA">
      <w:pPr>
        <w:spacing w:after="0" w:line="240" w:lineRule="auto"/>
        <w:ind w:left="720"/>
        <w:rPr>
          <w:rFonts w:ascii="Arial" w:eastAsia="Calibri" w:hAnsi="Arial" w:cs="Times New Roman"/>
          <w:sz w:val="24"/>
        </w:rPr>
      </w:pPr>
    </w:p>
    <w:p w14:paraId="2CB1AA74" w14:textId="77777777" w:rsidR="00E5755C" w:rsidRPr="00FC1861" w:rsidRDefault="00E5755C" w:rsidP="00E5755C">
      <w:pPr>
        <w:pStyle w:val="Pa3"/>
        <w:spacing w:after="60"/>
        <w:rPr>
          <w:rFonts w:ascii="Arial" w:hAnsi="Arial" w:cs="Arial"/>
        </w:rPr>
      </w:pPr>
      <w:r w:rsidRPr="00FC1861">
        <w:rPr>
          <w:rFonts w:ascii="Arial" w:hAnsi="Arial" w:cs="Arial"/>
        </w:rPr>
        <w:t xml:space="preserve">PART 3 – EXECUTION </w:t>
      </w:r>
    </w:p>
    <w:p w14:paraId="36E4F237" w14:textId="77777777" w:rsidR="00D1481D" w:rsidRPr="00FC1861" w:rsidRDefault="00D1481D" w:rsidP="00E5755C">
      <w:pPr>
        <w:pStyle w:val="Pa2"/>
        <w:rPr>
          <w:rFonts w:ascii="Arial" w:hAnsi="Arial" w:cs="Arial"/>
          <w:b/>
          <w:bCs/>
        </w:rPr>
      </w:pPr>
    </w:p>
    <w:p w14:paraId="082D0C2A" w14:textId="77777777" w:rsidR="00E5755C" w:rsidRPr="00FC1861" w:rsidRDefault="00E5755C" w:rsidP="00E5755C">
      <w:pPr>
        <w:pStyle w:val="Pa2"/>
        <w:rPr>
          <w:rFonts w:ascii="Arial" w:hAnsi="Arial" w:cs="Arial"/>
        </w:rPr>
      </w:pPr>
      <w:r w:rsidRPr="00FC1861">
        <w:rPr>
          <w:rFonts w:ascii="Arial" w:hAnsi="Arial" w:cs="Arial"/>
          <w:b/>
          <w:bCs/>
        </w:rPr>
        <w:t xml:space="preserve">3.1 INSTALLATION </w:t>
      </w:r>
    </w:p>
    <w:p w14:paraId="4338551D" w14:textId="77777777" w:rsidR="00E5755C" w:rsidRPr="00FC1861" w:rsidRDefault="00E5755C" w:rsidP="00E5755C">
      <w:pPr>
        <w:pStyle w:val="Pa2"/>
        <w:rPr>
          <w:rFonts w:ascii="Arial" w:hAnsi="Arial" w:cs="Arial"/>
        </w:rPr>
      </w:pPr>
      <w:r w:rsidRPr="00FC1861">
        <w:rPr>
          <w:rFonts w:ascii="Arial" w:hAnsi="Arial" w:cs="Arial"/>
        </w:rPr>
        <w:t xml:space="preserve">A. General: Comply with ASTM E557, operable partition manufacturer’s written installation instructions and approved shop drawings. </w:t>
      </w:r>
    </w:p>
    <w:p w14:paraId="632619AB" w14:textId="77777777" w:rsidR="00E5755C" w:rsidRPr="00FC1861" w:rsidRDefault="00E5755C" w:rsidP="00E5755C">
      <w:pPr>
        <w:pStyle w:val="Pa2"/>
        <w:rPr>
          <w:rFonts w:ascii="Arial" w:hAnsi="Arial" w:cs="Arial"/>
        </w:rPr>
      </w:pPr>
      <w:r w:rsidRPr="00FC1861">
        <w:rPr>
          <w:rFonts w:ascii="Arial" w:hAnsi="Arial" w:cs="Arial"/>
        </w:rPr>
        <w:t>B.</w:t>
      </w:r>
      <w:r w:rsidR="00A35D83" w:rsidRPr="00FC1861">
        <w:rPr>
          <w:rFonts w:ascii="Arial" w:hAnsi="Arial" w:cs="Arial"/>
        </w:rPr>
        <w:t xml:space="preserve"> I</w:t>
      </w:r>
      <w:r w:rsidRPr="00FC1861">
        <w:rPr>
          <w:rFonts w:ascii="Arial" w:hAnsi="Arial" w:cs="Arial"/>
        </w:rPr>
        <w:t xml:space="preserve">nstall Modernfold </w:t>
      </w:r>
      <w:r w:rsidR="00070DF1" w:rsidRPr="00FC1861">
        <w:rPr>
          <w:rFonts w:ascii="Arial" w:hAnsi="Arial" w:cs="Arial"/>
        </w:rPr>
        <w:t>o</w:t>
      </w:r>
      <w:r w:rsidR="00A35D83" w:rsidRPr="00FC1861">
        <w:rPr>
          <w:rFonts w:ascii="Arial" w:hAnsi="Arial" w:cs="Arial"/>
        </w:rPr>
        <w:t xml:space="preserve">perator </w:t>
      </w:r>
      <w:r w:rsidR="00070DF1" w:rsidRPr="00FC1861">
        <w:rPr>
          <w:rFonts w:ascii="Arial" w:hAnsi="Arial" w:cs="Arial"/>
        </w:rPr>
        <w:t>c</w:t>
      </w:r>
      <w:r w:rsidR="00A35D83" w:rsidRPr="00FC1861">
        <w:rPr>
          <w:rFonts w:ascii="Arial" w:hAnsi="Arial" w:cs="Arial"/>
        </w:rPr>
        <w:t xml:space="preserve">ontrol </w:t>
      </w:r>
      <w:r w:rsidR="00070DF1" w:rsidRPr="00FC1861">
        <w:rPr>
          <w:rFonts w:ascii="Arial" w:hAnsi="Arial" w:cs="Arial"/>
        </w:rPr>
        <w:t>s</w:t>
      </w:r>
      <w:r w:rsidR="00A35D83" w:rsidRPr="00FC1861">
        <w:rPr>
          <w:rFonts w:ascii="Arial" w:hAnsi="Arial" w:cs="Arial"/>
        </w:rPr>
        <w:t>tation and all listed components</w:t>
      </w:r>
      <w:r w:rsidRPr="00FC1861">
        <w:rPr>
          <w:rFonts w:ascii="Arial" w:hAnsi="Arial" w:cs="Arial"/>
        </w:rPr>
        <w:t xml:space="preserve"> on site for custom assembly which meets site conditions. </w:t>
      </w:r>
    </w:p>
    <w:p w14:paraId="47B390AF" w14:textId="77777777" w:rsidR="00E5755C" w:rsidRPr="00FC1861" w:rsidRDefault="00E5755C" w:rsidP="00E5755C">
      <w:pPr>
        <w:pStyle w:val="Pa3"/>
        <w:spacing w:after="60"/>
        <w:rPr>
          <w:rFonts w:ascii="Arial" w:hAnsi="Arial" w:cs="Arial"/>
        </w:rPr>
      </w:pPr>
      <w:r w:rsidRPr="00FC1861">
        <w:rPr>
          <w:rFonts w:ascii="Arial" w:hAnsi="Arial" w:cs="Arial"/>
        </w:rPr>
        <w:t xml:space="preserve">C. The complete installation of the Modernfold </w:t>
      </w:r>
      <w:r w:rsidR="00A35D83" w:rsidRPr="00FC1861">
        <w:rPr>
          <w:rFonts w:ascii="Arial" w:hAnsi="Arial" w:cs="Arial"/>
        </w:rPr>
        <w:t xml:space="preserve">Presto Package </w:t>
      </w:r>
      <w:r w:rsidRPr="00FC1861">
        <w:rPr>
          <w:rFonts w:ascii="Arial" w:hAnsi="Arial" w:cs="Arial"/>
        </w:rPr>
        <w:t xml:space="preserve">shall be by a certified factory-trained installer in strict accordance with the approved shop drawings and manufacturer’s standard printed specifications, instructions, and recommendations. </w:t>
      </w:r>
    </w:p>
    <w:p w14:paraId="4EC26210" w14:textId="77777777" w:rsidR="00D1481D" w:rsidRPr="00FC1861" w:rsidRDefault="00D1481D" w:rsidP="00E5755C">
      <w:pPr>
        <w:pStyle w:val="Pa2"/>
        <w:rPr>
          <w:rFonts w:ascii="Arial" w:hAnsi="Arial" w:cs="Arial"/>
          <w:b/>
          <w:bCs/>
        </w:rPr>
      </w:pPr>
    </w:p>
    <w:p w14:paraId="23941F86" w14:textId="77777777" w:rsidR="00626401" w:rsidRPr="00FC1861" w:rsidRDefault="00626401" w:rsidP="00E5755C">
      <w:pPr>
        <w:pStyle w:val="Pa2"/>
        <w:rPr>
          <w:rFonts w:ascii="Arial" w:hAnsi="Arial" w:cs="Arial"/>
          <w:b/>
          <w:bCs/>
        </w:rPr>
      </w:pPr>
    </w:p>
    <w:p w14:paraId="41B20E7C" w14:textId="77777777" w:rsidR="00626401" w:rsidRPr="00FC1861" w:rsidRDefault="00626401" w:rsidP="00E5755C">
      <w:pPr>
        <w:pStyle w:val="Pa2"/>
        <w:rPr>
          <w:rFonts w:ascii="Arial" w:hAnsi="Arial" w:cs="Arial"/>
          <w:b/>
          <w:bCs/>
        </w:rPr>
      </w:pPr>
    </w:p>
    <w:p w14:paraId="1238ED83" w14:textId="048A1E1E" w:rsidR="00E5755C" w:rsidRPr="00FC1861" w:rsidRDefault="00E5755C" w:rsidP="00E5755C">
      <w:pPr>
        <w:pStyle w:val="Pa2"/>
        <w:rPr>
          <w:rFonts w:ascii="Arial" w:hAnsi="Arial" w:cs="Arial"/>
        </w:rPr>
      </w:pPr>
      <w:r w:rsidRPr="00FC1861">
        <w:rPr>
          <w:rFonts w:ascii="Arial" w:hAnsi="Arial" w:cs="Arial"/>
          <w:b/>
          <w:bCs/>
        </w:rPr>
        <w:lastRenderedPageBreak/>
        <w:t xml:space="preserve">3.2 CLEANING AND PROTECTION </w:t>
      </w:r>
    </w:p>
    <w:p w14:paraId="2CFC6B12" w14:textId="77777777" w:rsidR="00E5755C" w:rsidRPr="00FC1861" w:rsidRDefault="00E5755C" w:rsidP="00E5755C">
      <w:pPr>
        <w:pStyle w:val="Pa3"/>
        <w:spacing w:after="60"/>
        <w:rPr>
          <w:rFonts w:ascii="Arial" w:hAnsi="Arial" w:cs="Arial"/>
        </w:rPr>
      </w:pPr>
      <w:r w:rsidRPr="00FC1861">
        <w:rPr>
          <w:rFonts w:ascii="Arial" w:hAnsi="Arial" w:cs="Arial"/>
        </w:rPr>
        <w:t xml:space="preserve">A. Clean component surfaces upon completing installation of truss system to remove dust, dirt, and other foreign materials </w:t>
      </w:r>
      <w:r w:rsidR="00070DF1" w:rsidRPr="00FC1861">
        <w:rPr>
          <w:rFonts w:ascii="Arial" w:hAnsi="Arial" w:cs="Arial"/>
        </w:rPr>
        <w:t>per</w:t>
      </w:r>
      <w:r w:rsidRPr="00FC1861">
        <w:rPr>
          <w:rFonts w:ascii="Arial" w:hAnsi="Arial" w:cs="Arial"/>
        </w:rPr>
        <w:t xml:space="preserve"> manufacturer’s written instructions. </w:t>
      </w:r>
    </w:p>
    <w:p w14:paraId="19F9F6AF" w14:textId="77777777" w:rsidR="00626401" w:rsidRPr="00FC1861" w:rsidRDefault="00626401" w:rsidP="00E5755C">
      <w:pPr>
        <w:pStyle w:val="Pa2"/>
        <w:rPr>
          <w:rFonts w:ascii="Arial" w:hAnsi="Arial" w:cs="Arial"/>
          <w:b/>
          <w:bCs/>
        </w:rPr>
      </w:pPr>
    </w:p>
    <w:p w14:paraId="6AA45905" w14:textId="66E27D9E" w:rsidR="00E5755C" w:rsidRPr="00FC1861" w:rsidRDefault="00E5755C" w:rsidP="00E5755C">
      <w:pPr>
        <w:pStyle w:val="Pa2"/>
        <w:rPr>
          <w:rFonts w:ascii="Arial" w:hAnsi="Arial" w:cs="Arial"/>
        </w:rPr>
      </w:pPr>
      <w:r w:rsidRPr="00FC1861">
        <w:rPr>
          <w:rFonts w:ascii="Arial" w:hAnsi="Arial" w:cs="Arial"/>
          <w:b/>
          <w:bCs/>
        </w:rPr>
        <w:t xml:space="preserve">3.3 EXAMINATION </w:t>
      </w:r>
    </w:p>
    <w:p w14:paraId="3DF7F998" w14:textId="77777777" w:rsidR="009D3950" w:rsidRPr="00FC1861" w:rsidRDefault="00E5755C" w:rsidP="00E5755C">
      <w:pPr>
        <w:rPr>
          <w:rFonts w:ascii="Arial" w:hAnsi="Arial" w:cs="Arial"/>
          <w:sz w:val="24"/>
          <w:szCs w:val="24"/>
        </w:rPr>
      </w:pPr>
      <w:r w:rsidRPr="00FC1861">
        <w:rPr>
          <w:rFonts w:ascii="Arial" w:hAnsi="Arial" w:cs="Arial"/>
          <w:sz w:val="24"/>
          <w:szCs w:val="24"/>
        </w:rPr>
        <w:t xml:space="preserve">A. Examine </w:t>
      </w:r>
      <w:r w:rsidR="00070DF1" w:rsidRPr="00FC1861">
        <w:rPr>
          <w:rFonts w:ascii="Arial" w:hAnsi="Arial" w:cs="Arial"/>
          <w:sz w:val="24"/>
          <w:szCs w:val="24"/>
        </w:rPr>
        <w:t xml:space="preserve">surrounding conditions </w:t>
      </w:r>
      <w:r w:rsidRPr="00FC1861">
        <w:rPr>
          <w:rFonts w:ascii="Arial" w:hAnsi="Arial" w:cs="Arial"/>
          <w:sz w:val="24"/>
          <w:szCs w:val="24"/>
        </w:rPr>
        <w:t xml:space="preserve">and opening, with Installer present, for compliance with requirements for installation tolerances and other conditions affecting performance of </w:t>
      </w:r>
      <w:r w:rsidR="00070DF1" w:rsidRPr="00FC1861">
        <w:rPr>
          <w:rFonts w:ascii="Arial" w:hAnsi="Arial" w:cs="Arial"/>
          <w:sz w:val="24"/>
          <w:szCs w:val="24"/>
        </w:rPr>
        <w:t>operator control station and all components</w:t>
      </w:r>
      <w:r w:rsidRPr="00FC1861">
        <w:rPr>
          <w:rFonts w:ascii="Arial" w:hAnsi="Arial" w:cs="Arial"/>
          <w:sz w:val="24"/>
          <w:szCs w:val="24"/>
        </w:rPr>
        <w:t xml:space="preserve">. Proceed with installation of </w:t>
      </w:r>
      <w:r w:rsidR="00070DF1" w:rsidRPr="00FC1861">
        <w:rPr>
          <w:rFonts w:ascii="Arial" w:hAnsi="Arial" w:cs="Arial"/>
          <w:sz w:val="24"/>
          <w:szCs w:val="24"/>
        </w:rPr>
        <w:t xml:space="preserve">automated wall, control station, and components </w:t>
      </w:r>
      <w:r w:rsidRPr="00FC1861">
        <w:rPr>
          <w:rFonts w:ascii="Arial" w:hAnsi="Arial" w:cs="Arial"/>
          <w:sz w:val="24"/>
          <w:szCs w:val="24"/>
        </w:rPr>
        <w:t>only after unsatisfactory conditions have</w:t>
      </w:r>
      <w:r w:rsidR="00070DF1" w:rsidRPr="00FC1861">
        <w:rPr>
          <w:rFonts w:ascii="Arial" w:hAnsi="Arial" w:cs="Arial"/>
          <w:sz w:val="24"/>
          <w:szCs w:val="24"/>
        </w:rPr>
        <w:t xml:space="preserve"> been corrected.</w:t>
      </w:r>
    </w:p>
    <w:p w14:paraId="3B99C85E" w14:textId="77777777" w:rsidR="00626401" w:rsidRPr="00FC1861" w:rsidRDefault="00626401" w:rsidP="00D1481D">
      <w:pPr>
        <w:spacing w:after="0" w:line="240" w:lineRule="auto"/>
        <w:rPr>
          <w:rFonts w:ascii="Arial" w:eastAsia="Calibri" w:hAnsi="Arial" w:cs="Times New Roman"/>
          <w:sz w:val="24"/>
        </w:rPr>
      </w:pPr>
    </w:p>
    <w:p w14:paraId="6D2F21D2" w14:textId="25795AB6" w:rsidR="00D1481D" w:rsidRPr="00FC1861"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Modernfold, Inc.</w:t>
      </w:r>
    </w:p>
    <w:p w14:paraId="44315AD1" w14:textId="77777777" w:rsidR="00D1481D" w:rsidRPr="00FC1861"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215 West New Road</w:t>
      </w:r>
    </w:p>
    <w:p w14:paraId="3475E290" w14:textId="77777777" w:rsidR="00D1481D" w:rsidRPr="00FC1861"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Greenfield, IN 46140</w:t>
      </w:r>
    </w:p>
    <w:p w14:paraId="2981719A" w14:textId="77777777" w:rsidR="00D1481D" w:rsidRPr="00FC1861"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Toll Free: 800.869.9685</w:t>
      </w:r>
    </w:p>
    <w:p w14:paraId="65EFD8C4" w14:textId="77777777" w:rsidR="00D1481D" w:rsidRPr="00FC1861"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email: info@modernfold.com</w:t>
      </w:r>
    </w:p>
    <w:p w14:paraId="3D5BBD68" w14:textId="77777777" w:rsidR="00D1481D" w:rsidRPr="00D1481D" w:rsidRDefault="00D1481D" w:rsidP="00D1481D">
      <w:pPr>
        <w:spacing w:after="0" w:line="240" w:lineRule="auto"/>
        <w:rPr>
          <w:rFonts w:ascii="Arial" w:eastAsia="Calibri" w:hAnsi="Arial" w:cs="Times New Roman"/>
          <w:sz w:val="24"/>
        </w:rPr>
      </w:pPr>
      <w:r w:rsidRPr="00FC1861">
        <w:rPr>
          <w:rFonts w:ascii="Arial" w:eastAsia="Calibri" w:hAnsi="Arial" w:cs="Times New Roman"/>
          <w:sz w:val="24"/>
        </w:rPr>
        <w:t>www.modernfold.com</w:t>
      </w:r>
    </w:p>
    <w:sectPr w:rsidR="00D1481D" w:rsidRPr="00D14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5C"/>
    <w:rsid w:val="00070DF1"/>
    <w:rsid w:val="000B7B8D"/>
    <w:rsid w:val="00120570"/>
    <w:rsid w:val="001F4342"/>
    <w:rsid w:val="00221964"/>
    <w:rsid w:val="00223ECF"/>
    <w:rsid w:val="00262EE2"/>
    <w:rsid w:val="00604E73"/>
    <w:rsid w:val="00626401"/>
    <w:rsid w:val="007237AD"/>
    <w:rsid w:val="007C26E3"/>
    <w:rsid w:val="008810F5"/>
    <w:rsid w:val="008F5EA1"/>
    <w:rsid w:val="009D3950"/>
    <w:rsid w:val="009F7DEA"/>
    <w:rsid w:val="00A35D83"/>
    <w:rsid w:val="00A638D7"/>
    <w:rsid w:val="00B022D0"/>
    <w:rsid w:val="00D1481D"/>
    <w:rsid w:val="00DA70E4"/>
    <w:rsid w:val="00E5755C"/>
    <w:rsid w:val="00FC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4513"/>
  <w15:chartTrackingRefBased/>
  <w15:docId w15:val="{EC6962B6-D875-4E6B-8A18-6C42509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E5755C"/>
    <w:pPr>
      <w:autoSpaceDE w:val="0"/>
      <w:autoSpaceDN w:val="0"/>
      <w:adjustRightInd w:val="0"/>
      <w:spacing w:after="0" w:line="166" w:lineRule="atLeast"/>
    </w:pPr>
    <w:rPr>
      <w:rFonts w:ascii="Trade Gothic LT Std" w:hAnsi="Trade Gothic LT Std"/>
      <w:sz w:val="24"/>
      <w:szCs w:val="24"/>
    </w:rPr>
  </w:style>
  <w:style w:type="paragraph" w:customStyle="1" w:styleId="Pa2">
    <w:name w:val="Pa2"/>
    <w:basedOn w:val="Normal"/>
    <w:next w:val="Normal"/>
    <w:uiPriority w:val="99"/>
    <w:rsid w:val="00E5755C"/>
    <w:pPr>
      <w:autoSpaceDE w:val="0"/>
      <w:autoSpaceDN w:val="0"/>
      <w:adjustRightInd w:val="0"/>
      <w:spacing w:after="0" w:line="166" w:lineRule="atLeast"/>
    </w:pPr>
    <w:rPr>
      <w:rFonts w:ascii="Trade Gothic LT Std" w:hAnsi="Trade Gothic LT Std"/>
      <w:sz w:val="24"/>
      <w:szCs w:val="24"/>
    </w:rPr>
  </w:style>
  <w:style w:type="paragraph" w:customStyle="1" w:styleId="Pa4">
    <w:name w:val="Pa4"/>
    <w:basedOn w:val="Normal"/>
    <w:next w:val="Normal"/>
    <w:uiPriority w:val="99"/>
    <w:rsid w:val="00E5755C"/>
    <w:pPr>
      <w:autoSpaceDE w:val="0"/>
      <w:autoSpaceDN w:val="0"/>
      <w:adjustRightInd w:val="0"/>
      <w:spacing w:after="0" w:line="166" w:lineRule="atLeast"/>
    </w:pPr>
    <w:rPr>
      <w:rFonts w:ascii="Trade Gothic LT Std" w:hAnsi="Trade Gothic LT Std"/>
      <w:sz w:val="24"/>
      <w:szCs w:val="24"/>
    </w:rPr>
  </w:style>
  <w:style w:type="paragraph" w:styleId="BalloonText">
    <w:name w:val="Balloon Text"/>
    <w:basedOn w:val="Normal"/>
    <w:link w:val="BalloonTextChar"/>
    <w:uiPriority w:val="99"/>
    <w:semiHidden/>
    <w:unhideWhenUsed/>
    <w:rsid w:val="00DA7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Blanchard</dc:creator>
  <cp:keywords/>
  <dc:description/>
  <cp:lastModifiedBy>Scott Ladd</cp:lastModifiedBy>
  <cp:revision>4</cp:revision>
  <cp:lastPrinted>2017-01-11T13:59:00Z</cp:lastPrinted>
  <dcterms:created xsi:type="dcterms:W3CDTF">2020-03-24T13:22:00Z</dcterms:created>
  <dcterms:modified xsi:type="dcterms:W3CDTF">2021-03-23T18:44:00Z</dcterms:modified>
</cp:coreProperties>
</file>